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87" w:rsidRPr="006C2DC6" w:rsidRDefault="00660CF2" w:rsidP="006C2DC6">
      <w:pPr>
        <w:pStyle w:val="Titolo1"/>
        <w:keepNext w:val="0"/>
        <w:keepLines w:val="0"/>
        <w:spacing w:before="156" w:line="240" w:lineRule="auto"/>
        <w:jc w:val="left"/>
        <w:rPr>
          <w:rFonts w:ascii="Times New Roman" w:eastAsia="SimSun" w:hAnsi="Times New Roman" w:cs="Times New Roman"/>
          <w:sz w:val="28"/>
        </w:rPr>
      </w:pPr>
      <w:r>
        <w:rPr>
          <w:rStyle w:val="shorttext"/>
          <w:rFonts w:ascii="Times New Roman" w:eastAsia="SimSun" w:hAnsi="Times New Roman" w:cs="Times New Roman"/>
          <w:sz w:val="28"/>
        </w:rPr>
        <w:t>Manuale di installazione rapido</w:t>
      </w:r>
    </w:p>
    <w:p w:rsidR="00DE2382" w:rsidRDefault="0019685A" w:rsidP="00BE2E24">
      <w:pPr>
        <w:pStyle w:val="Titolo2"/>
        <w:keepNext w:val="0"/>
        <w:keepLines w:val="0"/>
        <w:spacing w:line="240" w:lineRule="auto"/>
        <w:jc w:val="left"/>
        <w:rPr>
          <w:rStyle w:val="shorttext"/>
          <w:rFonts w:ascii="Times New Roman" w:hAnsi="Times New Roman" w:cs="Times New Roman"/>
          <w:spacing w:val="-20"/>
          <w:sz w:val="24"/>
          <w:szCs w:val="24"/>
        </w:rPr>
      </w:pPr>
      <w:r>
        <w:rPr>
          <w:rStyle w:val="shorttext"/>
          <w:rFonts w:ascii="Times New Roman" w:hAnsi="Times New Roman" w:cs="Times New Roman" w:hint="eastAsia"/>
          <w:spacing w:val="-20"/>
          <w:sz w:val="24"/>
          <w:szCs w:val="24"/>
        </w:rPr>
        <w:t>1</w:t>
      </w:r>
      <w:r w:rsidR="006C2DC6">
        <w:rPr>
          <w:rStyle w:val="shorttext"/>
          <w:rFonts w:ascii="Times New Roman" w:hAnsi="Times New Roman" w:cs="Times New Roman" w:hint="eastAsia"/>
          <w:spacing w:val="-20"/>
          <w:sz w:val="24"/>
          <w:szCs w:val="24"/>
        </w:rPr>
        <w:t xml:space="preserve"> - </w:t>
      </w:r>
      <w:r w:rsidR="00660CF2">
        <w:rPr>
          <w:rStyle w:val="shorttext"/>
          <w:rFonts w:ascii="Times New Roman" w:hAnsi="Times New Roman" w:cs="Times New Roman"/>
          <w:spacing w:val="-20"/>
          <w:sz w:val="24"/>
          <w:szCs w:val="24"/>
        </w:rPr>
        <w:t>Aprire la confezione e controllare il contenuto.</w:t>
      </w:r>
    </w:p>
    <w:p w:rsidR="00DE2382" w:rsidRDefault="0019685A" w:rsidP="00BE2E24">
      <w:pPr>
        <w:jc w:val="left"/>
        <w:rPr>
          <w:rStyle w:val="short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C2DC6">
        <w:rPr>
          <w:rFonts w:ascii="Times New Roman" w:cs="Times New Roman"/>
          <w:b/>
          <w:sz w:val="24"/>
          <w:szCs w:val="24"/>
        </w:rPr>
        <w:t xml:space="preserve"> - </w:t>
      </w:r>
      <w:r w:rsidR="00660CF2">
        <w:rPr>
          <w:rStyle w:val="shorttext"/>
          <w:rFonts w:ascii="Times New Roman" w:eastAsia="STKaiti" w:hAnsi="Times New Roman" w:cs="Times New Roman"/>
          <w:b/>
          <w:bCs/>
          <w:sz w:val="24"/>
          <w:szCs w:val="24"/>
        </w:rPr>
        <w:t>Introduzione</w:t>
      </w:r>
    </w:p>
    <w:p w:rsidR="00DE2382" w:rsidRDefault="00660CF2" w:rsidP="006C2DC6">
      <w:pPr>
        <w:jc w:val="left"/>
        <w:rPr>
          <w:rStyle w:val="shorttext"/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Style w:val="shorttext"/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Non accendere il computer fino a </w:t>
      </w:r>
      <w:r w:rsidR="006C2DC6">
        <w:rPr>
          <w:rStyle w:val="shorttext"/>
          <w:rFonts w:ascii="Times New Roman" w:hAnsi="Times New Roman" w:cs="Times New Roman"/>
          <w:color w:val="000000"/>
          <w:spacing w:val="-4"/>
          <w:sz w:val="18"/>
          <w:szCs w:val="18"/>
        </w:rPr>
        <w:t>quanfo</w:t>
      </w:r>
      <w:r>
        <w:rPr>
          <w:rStyle w:val="shorttext"/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lo scanner non è connesso.  </w:t>
      </w:r>
    </w:p>
    <w:p w:rsidR="00DE2382" w:rsidRDefault="0019685A" w:rsidP="00BE2E24">
      <w:pPr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C2DC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60CF2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660CF2">
        <w:rPr>
          <w:rFonts w:ascii="Times New Roman" w:hAnsi="Times New Roman" w:cs="Times New Roman"/>
          <w:b/>
          <w:sz w:val="24"/>
          <w:szCs w:val="24"/>
        </w:rPr>
        <w:t xml:space="preserve">chema di connessione e trasmissione </w:t>
      </w:r>
    </w:p>
    <w:p w:rsidR="00DE2382" w:rsidRDefault="0019685A" w:rsidP="00BE2E24">
      <w:pPr>
        <w:jc w:val="left"/>
        <w:outlineLvl w:val="2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3.1 </w:t>
      </w:r>
      <w:r w:rsidR="00660CF2">
        <w:rPr>
          <w:rFonts w:ascii="Times New Roman" w:hAnsi="Times New Roman" w:cs="Times New Roman"/>
          <w:b/>
          <w:bCs/>
          <w:szCs w:val="21"/>
        </w:rPr>
        <w:t xml:space="preserve">connessione </w:t>
      </w:r>
      <w:r>
        <w:rPr>
          <w:rFonts w:ascii="Times New Roman" w:hAnsi="Times New Roman" w:cs="Times New Roman"/>
          <w:b/>
          <w:bCs/>
          <w:szCs w:val="21"/>
        </w:rPr>
        <w:t>USB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</w:p>
    <w:p w:rsidR="00660CF2" w:rsidRDefault="00660CF2" w:rsidP="00660CF2">
      <w:pPr>
        <w:jc w:val="left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>Connettere il computer e scannerizzare il codice a barre</w:t>
      </w:r>
      <w:r w:rsidR="0019685A">
        <w:rPr>
          <w:rFonts w:ascii="Times New Roman" w:hAnsi="Times New Roman" w:cs="Times New Roman"/>
          <w:spacing w:val="-4"/>
          <w:sz w:val="18"/>
          <w:szCs w:val="18"/>
        </w:rPr>
        <w:t xml:space="preserve"> "</w:t>
      </w:r>
      <w:r w:rsidR="0019685A">
        <w:rPr>
          <w:rFonts w:ascii="Times New Roman" w:hAnsi="Times New Roman" w:cs="Times New Roman"/>
          <w:b/>
          <w:spacing w:val="-4"/>
          <w:sz w:val="18"/>
          <w:szCs w:val="18"/>
        </w:rPr>
        <w:t>USB Keyboard</w:t>
      </w:r>
      <w:r>
        <w:rPr>
          <w:rFonts w:ascii="Times New Roman" w:hAnsi="Times New Roman" w:cs="Times New Roman"/>
          <w:spacing w:val="-4"/>
          <w:sz w:val="18"/>
          <w:szCs w:val="18"/>
        </w:rPr>
        <w:t>" per configurare l’apparecchio in modalità tastiera USB.</w:t>
      </w:r>
    </w:p>
    <w:p w:rsidR="00660CF2" w:rsidRDefault="006C2DC6" w:rsidP="00660CF2">
      <w:pPr>
        <w:jc w:val="left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>Se</w:t>
      </w:r>
      <w:r w:rsidR="00660CF2">
        <w:rPr>
          <w:rFonts w:ascii="Times New Roman" w:hAnsi="Times New Roman" w:cs="Times New Roman"/>
          <w:spacing w:val="-4"/>
          <w:sz w:val="18"/>
          <w:szCs w:val="18"/>
        </w:rPr>
        <w:t xml:space="preserve"> l’applicazione software necessita della porta di comunicazione seriale in input, l’apparecchio USB può essere configurato come </w:t>
      </w:r>
      <w:r w:rsidR="0019685A">
        <w:rPr>
          <w:rFonts w:ascii="Times New Roman" w:hAnsi="Times New Roman" w:cs="Times New Roman"/>
          <w:spacing w:val="-4"/>
          <w:sz w:val="18"/>
          <w:szCs w:val="18"/>
        </w:rPr>
        <w:t>"</w:t>
      </w:r>
      <w:r w:rsidR="0019685A">
        <w:rPr>
          <w:rFonts w:ascii="Times New Roman" w:hAnsi="Times New Roman" w:cs="Times New Roman"/>
          <w:b/>
          <w:spacing w:val="-4"/>
          <w:sz w:val="18"/>
          <w:szCs w:val="18"/>
        </w:rPr>
        <w:t>USB COM</w:t>
      </w:r>
      <w:r w:rsidR="0019685A">
        <w:rPr>
          <w:rFonts w:ascii="Times New Roman" w:hAnsi="Times New Roman" w:cs="Times New Roman"/>
          <w:spacing w:val="-4"/>
          <w:sz w:val="18"/>
          <w:szCs w:val="18"/>
        </w:rPr>
        <w:t xml:space="preserve">". </w:t>
      </w:r>
      <w:r w:rsidR="00660CF2">
        <w:rPr>
          <w:rFonts w:ascii="Times New Roman" w:hAnsi="Times New Roman" w:cs="Times New Roman"/>
          <w:spacing w:val="-4"/>
          <w:sz w:val="18"/>
          <w:szCs w:val="18"/>
        </w:rPr>
        <w:t xml:space="preserve">Occorrerà installare il driver </w:t>
      </w:r>
      <w:r w:rsidR="0019685A">
        <w:rPr>
          <w:rFonts w:ascii="Times New Roman" w:hAnsi="Times New Roman" w:cs="Times New Roman"/>
          <w:spacing w:val="-4"/>
          <w:sz w:val="18"/>
          <w:szCs w:val="18"/>
        </w:rPr>
        <w:t xml:space="preserve">USB COM </w:t>
      </w:r>
    </w:p>
    <w:p w:rsidR="00DE2382" w:rsidRDefault="0019685A" w:rsidP="00660CF2">
      <w:pPr>
        <w:jc w:val="left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>(</w:t>
      </w:r>
      <w:r w:rsidR="00660CF2">
        <w:rPr>
          <w:rFonts w:ascii="Times New Roman" w:hAnsi="Times New Roman" w:cs="Times New Roman"/>
          <w:spacing w:val="-4"/>
          <w:sz w:val="18"/>
          <w:szCs w:val="18"/>
        </w:rPr>
        <w:t xml:space="preserve">La configurazione di default di questo codice a barre è </w:t>
      </w:r>
      <w:r>
        <w:rPr>
          <w:rFonts w:ascii="Times New Roman" w:hAnsi="Times New Roman" w:cs="Times New Roman"/>
          <w:spacing w:val="-4"/>
          <w:sz w:val="18"/>
          <w:szCs w:val="18"/>
        </w:rPr>
        <w:t>115200 baud rate, 8 data bits, no parity, 1 stop bit).</w:t>
      </w:r>
    </w:p>
    <w:p w:rsidR="00DE2382" w:rsidRDefault="0019685A" w:rsidP="00BE2E24">
      <w:pPr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noProof/>
          <w:lang w:val="it-IT" w:eastAsia="it-IT"/>
        </w:rPr>
        <w:drawing>
          <wp:inline distT="0" distB="0" distL="0" distR="0">
            <wp:extent cx="1296000" cy="428625"/>
            <wp:effectExtent l="19050" t="0" r="0" b="0"/>
            <wp:docPr id="1037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296000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firstLineChars="195" w:firstLine="351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USB Keyboard</w:t>
      </w:r>
    </w:p>
    <w:p w:rsidR="004221BD" w:rsidRDefault="004221BD" w:rsidP="00BE2E24">
      <w:pPr>
        <w:ind w:firstLineChars="195" w:firstLine="351"/>
        <w:jc w:val="left"/>
        <w:rPr>
          <w:rFonts w:ascii="Arial" w:hAnsi="Arial" w:cs="Arial"/>
          <w:sz w:val="18"/>
          <w:szCs w:val="18"/>
        </w:rPr>
      </w:pPr>
    </w:p>
    <w:p w:rsidR="00DE2382" w:rsidRDefault="0019685A" w:rsidP="00BE2E24">
      <w:pPr>
        <w:ind w:firstLineChars="145" w:firstLine="30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38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firstLineChars="94" w:firstLine="198"/>
        <w:jc w:val="left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Arial" w:hAnsi="Arial" w:cs="Arial"/>
          <w:sz w:val="18"/>
          <w:szCs w:val="18"/>
        </w:rPr>
        <w:t>USB COM</w:t>
      </w:r>
    </w:p>
    <w:p w:rsidR="00DE2382" w:rsidRDefault="0019685A" w:rsidP="00BE2E24">
      <w:pPr>
        <w:pStyle w:val="Titolo3"/>
        <w:keepNext w:val="0"/>
        <w:keepLines w:val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3.2 </w:t>
      </w:r>
      <w:r w:rsidR="003A3BE7">
        <w:rPr>
          <w:rFonts w:ascii="Times New Roman" w:hAnsi="Times New Roman" w:cs="Times New Roman"/>
          <w:sz w:val="21"/>
          <w:szCs w:val="21"/>
        </w:rPr>
        <w:t xml:space="preserve">Connessione </w:t>
      </w:r>
      <w:r>
        <w:rPr>
          <w:rFonts w:ascii="Times New Roman" w:hAnsi="Times New Roman" w:cs="Times New Roman"/>
          <w:sz w:val="21"/>
          <w:szCs w:val="21"/>
        </w:rPr>
        <w:t>RS232</w:t>
      </w:r>
      <w:r>
        <w:rPr>
          <w:rFonts w:ascii="Times New Roman" w:hAnsi="Times New Roman" w:cs="Times New Roman" w:hint="eastAsia"/>
          <w:sz w:val="21"/>
          <w:szCs w:val="21"/>
        </w:rPr>
        <w:t xml:space="preserve"> </w:t>
      </w:r>
    </w:p>
    <w:p w:rsidR="003A3BE7" w:rsidRDefault="003A3BE7" w:rsidP="003A3BE7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lastRenderedPageBreak/>
        <w:t xml:space="preserve">Il codice a barre 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>"</w:t>
      </w:r>
      <w:r w:rsidR="0019685A">
        <w:rPr>
          <w:rStyle w:val="shorttext"/>
          <w:rFonts w:ascii="Times New Roman" w:hAnsi="Times New Roman" w:cs="Times New Roman"/>
          <w:b/>
          <w:color w:val="000000"/>
          <w:spacing w:val="-4"/>
          <w:sz w:val="18"/>
          <w:szCs w:val="18"/>
        </w:rPr>
        <w:t>RS232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>"</w:t>
      </w:r>
      <w:r w:rsidR="0019685A"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>è</w:t>
      </w:r>
      <w:r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 xml:space="preserve"> utilizzato quando ci si connette alla porta seriale di un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PC o di un terminale.</w:t>
      </w:r>
    </w:p>
    <w:p w:rsidR="003A3BE7" w:rsidRDefault="003A3BE7" w:rsidP="003A3BE7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Il seguente codice a barre 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>"</w:t>
      </w:r>
      <w:r w:rsidR="0019685A">
        <w:rPr>
          <w:rStyle w:val="shorttext"/>
          <w:rFonts w:ascii="Times New Roman" w:hAnsi="Times New Roman" w:cs="Times New Roman"/>
          <w:b/>
          <w:color w:val="000000"/>
          <w:spacing w:val="-4"/>
          <w:sz w:val="18"/>
          <w:szCs w:val="18"/>
        </w:rPr>
        <w:t>RS232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" </w:t>
      </w:r>
      <w:r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 xml:space="preserve">controlla anche un ritorno del carrello (CR) e un suffisso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relativ</w:t>
      </w:r>
      <w:r w:rsidR="006C2DC6">
        <w:rPr>
          <w:rFonts w:ascii="Times New Roman" w:hAnsi="Times New Roman" w:cs="Times New Roman"/>
          <w:color w:val="000000"/>
          <w:spacing w:val="-4"/>
          <w:sz w:val="18"/>
          <w:szCs w:val="18"/>
        </w:rPr>
        <w:t>o</w:t>
      </w:r>
      <w:r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all’interlinea </w:t>
      </w:r>
      <w:r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>(LF)</w:t>
      </w:r>
      <w:r w:rsidR="0019685A">
        <w:rPr>
          <w:rFonts w:ascii="Times New Roman" w:hAnsi="Times New Roman" w:cs="Times New Roman" w:hint="eastAsia"/>
          <w:color w:val="000000"/>
          <w:spacing w:val="-4"/>
          <w:sz w:val="18"/>
          <w:szCs w:val="18"/>
        </w:rPr>
        <w:t xml:space="preserve">. </w:t>
      </w:r>
    </w:p>
    <w:p w:rsidR="00DE2382" w:rsidRDefault="003A3BE7" w:rsidP="003A3BE7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La configurazione seriale è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>: 115200 baud rate, 8 data, no parity, 1 stop bit.</w:t>
      </w:r>
    </w:p>
    <w:p w:rsidR="00DE2382" w:rsidRDefault="0019685A" w:rsidP="00BE2E24">
      <w:pPr>
        <w:jc w:val="left"/>
        <w:rPr>
          <w:rFonts w:ascii="Times New Roman" w:eastAsia="楷体" w:hAnsi="Times New Roman" w:cs="Times New Roman"/>
        </w:rPr>
      </w:pPr>
      <w:r>
        <w:rPr>
          <w:rFonts w:ascii="Times New Roman" w:eastAsia="楷体" w:hAnsi="Times New Roman" w:cs="Times New Roman"/>
          <w:noProof/>
          <w:lang w:val="it-IT" w:eastAsia="it-IT"/>
        </w:rPr>
        <w:drawing>
          <wp:inline distT="0" distB="0" distL="0" distR="0">
            <wp:extent cx="1296000" cy="428625"/>
            <wp:effectExtent l="19050" t="0" r="0" b="0"/>
            <wp:docPr id="1039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296000" cy="428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firstLineChars="350" w:firstLine="63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RS232</w:t>
      </w:r>
    </w:p>
    <w:p w:rsidR="00DE2382" w:rsidRDefault="0019685A" w:rsidP="00BE2E24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 w:rsidR="006C2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C6">
        <w:rPr>
          <w:rFonts w:ascii="Times New Roman" w:hAnsi="Times New Roman" w:cs="Times New Roman" w:hint="eastAsia"/>
          <w:b/>
          <w:sz w:val="24"/>
          <w:szCs w:val="24"/>
        </w:rPr>
        <w:t xml:space="preserve">- </w:t>
      </w:r>
      <w:r w:rsidR="0053577B">
        <w:rPr>
          <w:rFonts w:ascii="Times New Roman" w:hAnsi="Times New Roman" w:cs="Times New Roman"/>
          <w:b/>
          <w:sz w:val="24"/>
          <w:szCs w:val="24"/>
        </w:rPr>
        <w:t>Impostazioni predefinite</w:t>
      </w:r>
    </w:p>
    <w:p w:rsidR="00DE2382" w:rsidRDefault="0053577B" w:rsidP="0053577B">
      <w:pPr>
        <w:jc w:val="left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Style w:val="shorttext"/>
          <w:rFonts w:ascii="Times New Roman" w:hAnsi="Times New Roman" w:cs="Times New Roman"/>
          <w:spacing w:val="-4"/>
          <w:sz w:val="18"/>
          <w:szCs w:val="18"/>
        </w:rPr>
        <w:t xml:space="preserve">Scannerizzando il codice a barre </w:t>
      </w:r>
      <w:r w:rsidR="0019685A">
        <w:rPr>
          <w:rStyle w:val="shorttext"/>
          <w:rFonts w:ascii="Times New Roman" w:hAnsi="Times New Roman" w:cs="Times New Roman"/>
          <w:spacing w:val="-4"/>
          <w:sz w:val="18"/>
          <w:szCs w:val="18"/>
        </w:rPr>
        <w:t>"</w:t>
      </w:r>
      <w:r w:rsidR="0019685A">
        <w:rPr>
          <w:rFonts w:ascii="Times New Roman" w:hAnsi="Times New Roman" w:cs="Times New Roman"/>
          <w:b/>
          <w:spacing w:val="-4"/>
          <w:sz w:val="18"/>
          <w:szCs w:val="18"/>
        </w:rPr>
        <w:t>Active Factory Defaults</w:t>
      </w:r>
      <w:r w:rsidR="0019685A">
        <w:rPr>
          <w:rStyle w:val="shorttext"/>
          <w:rFonts w:ascii="Times New Roman" w:hAnsi="Times New Roman" w:cs="Times New Roman"/>
          <w:spacing w:val="-4"/>
          <w:sz w:val="18"/>
          <w:szCs w:val="18"/>
        </w:rPr>
        <w:t xml:space="preserve">" </w:t>
      </w:r>
      <w:r>
        <w:rPr>
          <w:rStyle w:val="shorttext"/>
          <w:rFonts w:ascii="Times New Roman" w:hAnsi="Times New Roman" w:cs="Times New Roman"/>
          <w:spacing w:val="-4"/>
          <w:sz w:val="18"/>
          <w:szCs w:val="18"/>
        </w:rPr>
        <w:t>che si trova qua sotto</w:t>
      </w:r>
      <w:r w:rsidR="006C2DC6">
        <w:rPr>
          <w:rStyle w:val="shorttext"/>
          <w:rFonts w:ascii="Times New Roman" w:hAnsi="Times New Roman" w:cs="Times New Roman"/>
          <w:spacing w:val="-4"/>
          <w:sz w:val="18"/>
          <w:szCs w:val="18"/>
        </w:rPr>
        <w:t>, si</w:t>
      </w:r>
      <w:r>
        <w:rPr>
          <w:rStyle w:val="shorttext"/>
          <w:rFonts w:ascii="Times New Roman" w:hAnsi="Times New Roman" w:cs="Times New Roman"/>
          <w:spacing w:val="-4"/>
          <w:sz w:val="18"/>
          <w:szCs w:val="18"/>
        </w:rPr>
        <w:t xml:space="preserve"> riporterà l’apparecchio alle impostazioni iniziali di fabbrica</w:t>
      </w:r>
    </w:p>
    <w:p w:rsidR="00BE2E24" w:rsidRDefault="0019685A" w:rsidP="00BE2E24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楷体" w:hAnsi="Times New Roman" w:cs="Times New Roman"/>
          <w:noProof/>
          <w:lang w:val="it-IT" w:eastAsia="it-IT"/>
        </w:rPr>
        <w:drawing>
          <wp:inline distT="0" distB="0" distL="0" distR="0">
            <wp:extent cx="1296000" cy="431596"/>
            <wp:effectExtent l="19050" t="0" r="0" b="0"/>
            <wp:docPr id="1040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296000" cy="4315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Pr="00BE2E24" w:rsidRDefault="0019685A" w:rsidP="00BE2E24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Active Factory Defaults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DE2382" w:rsidRDefault="0019685A" w:rsidP="00BE2E24">
      <w:pPr>
        <w:jc w:val="left"/>
        <w:outlineLvl w:val="1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5</w:t>
      </w:r>
      <w:r w:rsidR="006C2DC6">
        <w:rPr>
          <w:rFonts w:ascii="Times New Roman" w:hAnsi="Times New Roman" w:cs="Times New Roman"/>
          <w:b/>
          <w:bCs/>
          <w:sz w:val="24"/>
          <w:szCs w:val="32"/>
        </w:rPr>
        <w:t xml:space="preserve"> - </w:t>
      </w:r>
      <w:r w:rsidR="0053577B">
        <w:rPr>
          <w:rFonts w:ascii="Times New Roman" w:hAnsi="Times New Roman" w:cs="Times New Roman"/>
          <w:b/>
          <w:sz w:val="24"/>
        </w:rPr>
        <w:t>Funzione configurazione</w:t>
      </w:r>
    </w:p>
    <w:p w:rsidR="00DE2382" w:rsidRDefault="0053577B" w:rsidP="00BE2E24">
      <w:pPr>
        <w:jc w:val="left"/>
        <w:rPr>
          <w:rFonts w:ascii="Times New Roman" w:eastAsia="楷体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5.1 Configurazione ritorno del carrello </w:t>
      </w:r>
      <w:r w:rsidR="0019685A">
        <w:rPr>
          <w:rFonts w:ascii="Times New Roman" w:hAnsi="Times New Roman" w:cs="Times New Roman"/>
          <w:b/>
          <w:bCs/>
          <w:szCs w:val="32"/>
        </w:rPr>
        <w:t>（</w:t>
      </w:r>
      <w:r w:rsidR="0019685A">
        <w:rPr>
          <w:rFonts w:ascii="Times New Roman" w:hAnsi="Times New Roman" w:cs="Times New Roman"/>
          <w:b/>
          <w:bCs/>
          <w:szCs w:val="32"/>
        </w:rPr>
        <w:t>CR</w:t>
      </w:r>
      <w:r>
        <w:rPr>
          <w:rFonts w:ascii="Times New Roman" w:hAnsi="Times New Roman" w:cs="Times New Roman"/>
          <w:b/>
          <w:bCs/>
          <w:szCs w:val="32"/>
        </w:rPr>
        <w:t>)</w:t>
      </w:r>
      <w:r w:rsidR="0019685A">
        <w:rPr>
          <w:rFonts w:ascii="Times New Roman" w:hAnsi="Times New Roman" w:cs="Times New Roman" w:hint="eastAsia"/>
          <w:b/>
          <w:bCs/>
          <w:szCs w:val="32"/>
        </w:rPr>
        <w:t>,</w:t>
      </w:r>
      <w:r>
        <w:rPr>
          <w:rFonts w:ascii="Times New Roman" w:hAnsi="Times New Roman" w:cs="Times New Roman"/>
          <w:b/>
          <w:bCs/>
          <w:szCs w:val="32"/>
        </w:rPr>
        <w:t xml:space="preserve"> e interlinea</w:t>
      </w:r>
      <w:r w:rsidR="0019685A">
        <w:rPr>
          <w:rFonts w:ascii="Times New Roman" w:hAnsi="Times New Roman" w:cs="Times New Roman"/>
          <w:b/>
          <w:bCs/>
          <w:szCs w:val="32"/>
        </w:rPr>
        <w:t>（</w:t>
      </w:r>
      <w:r w:rsidR="0019685A">
        <w:rPr>
          <w:rFonts w:ascii="Times New Roman" w:hAnsi="Times New Roman" w:cs="Times New Roman"/>
          <w:b/>
          <w:bCs/>
          <w:szCs w:val="32"/>
        </w:rPr>
        <w:t>L</w:t>
      </w:r>
      <w:r w:rsidR="0019685A">
        <w:rPr>
          <w:rFonts w:ascii="Times New Roman" w:hAnsi="Times New Roman" w:cs="Times New Roman" w:hint="eastAsia"/>
          <w:b/>
          <w:bCs/>
          <w:szCs w:val="32"/>
        </w:rPr>
        <w:t>F</w:t>
      </w:r>
      <w:r w:rsidR="0019685A">
        <w:rPr>
          <w:rFonts w:ascii="Times New Roman" w:hAnsi="Times New Roman" w:cs="Times New Roman"/>
          <w:b/>
          <w:bCs/>
          <w:szCs w:val="32"/>
        </w:rPr>
        <w:t>）</w:t>
      </w:r>
    </w:p>
    <w:p w:rsidR="00DE2382" w:rsidRDefault="0019685A" w:rsidP="00BE2E24">
      <w:pPr>
        <w:ind w:rightChars="148" w:right="311"/>
        <w:jc w:val="left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/>
          <w:noProof/>
          <w:sz w:val="18"/>
          <w:szCs w:val="18"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41" name="图片 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99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rightChars="148" w:right="311" w:firstLineChars="250" w:firstLine="450"/>
        <w:jc w:val="left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Add CR suffix </w:t>
      </w:r>
    </w:p>
    <w:p w:rsidR="00DE2382" w:rsidRDefault="0019685A" w:rsidP="00BE2E24">
      <w:pPr>
        <w:ind w:rightChars="148" w:right="311"/>
        <w:jc w:val="right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/>
          <w:noProof/>
          <w:sz w:val="18"/>
          <w:szCs w:val="18"/>
          <w:lang w:val="it-IT" w:eastAsia="it-IT"/>
        </w:rPr>
        <w:drawing>
          <wp:inline distT="0" distB="0" distL="0" distR="0">
            <wp:extent cx="1296000" cy="431596"/>
            <wp:effectExtent l="19050" t="0" r="0" b="0"/>
            <wp:docPr id="1042" name="图片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2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296000" cy="4315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right="5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Clear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CR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suffix</w:t>
      </w:r>
    </w:p>
    <w:p w:rsidR="00DE2382" w:rsidRDefault="0019685A" w:rsidP="00BE2E24">
      <w:pPr>
        <w:ind w:rightChars="148" w:right="311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noProof/>
          <w:szCs w:val="21"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43" name="图片 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02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rightChars="148" w:right="311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 CR suffix and L</w:t>
      </w:r>
      <w:r>
        <w:rPr>
          <w:rFonts w:ascii="Times New Roman" w:hAnsi="Times New Roman" w:cs="Times New Roman" w:hint="eastAsia"/>
          <w:sz w:val="18"/>
          <w:szCs w:val="18"/>
        </w:rPr>
        <w:t>F</w:t>
      </w:r>
      <w:r>
        <w:rPr>
          <w:rFonts w:ascii="Times New Roman" w:hAnsi="Times New Roman" w:cs="Times New Roman"/>
          <w:sz w:val="18"/>
          <w:szCs w:val="18"/>
        </w:rPr>
        <w:t xml:space="preserve"> suffix</w:t>
      </w:r>
    </w:p>
    <w:p w:rsidR="00EF41E8" w:rsidRDefault="0019685A" w:rsidP="00BE2E24">
      <w:pPr>
        <w:ind w:rightChars="148" w:right="311"/>
        <w:jc w:val="righ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noProof/>
          <w:szCs w:val="21"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44" name="图片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23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Pr="00EF41E8" w:rsidRDefault="0019685A" w:rsidP="00BE2E24">
      <w:pPr>
        <w:ind w:rightChars="148" w:right="311"/>
        <w:jc w:val="righ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spacing w:val="-16"/>
          <w:kern w:val="0"/>
          <w:sz w:val="18"/>
          <w:szCs w:val="18"/>
        </w:rPr>
        <w:t>Clear CR suffix and LF suffix</w:t>
      </w:r>
    </w:p>
    <w:p w:rsidR="00DE2382" w:rsidRDefault="0019685A" w:rsidP="00BE2E24">
      <w:pPr>
        <w:jc w:val="left"/>
        <w:outlineLvl w:val="1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32"/>
        </w:rPr>
        <w:t>5.2</w:t>
      </w:r>
      <w:r w:rsidR="0053577B">
        <w:rPr>
          <w:rFonts w:ascii="Times New Roman" w:hAnsi="Times New Roman" w:cs="Times New Roman"/>
          <w:b/>
          <w:bCs/>
          <w:szCs w:val="32"/>
        </w:rPr>
        <w:t xml:space="preserve"> Modalità rilevazione automatic</w:t>
      </w:r>
      <w:r w:rsidR="006C2DC6">
        <w:rPr>
          <w:rFonts w:ascii="Times New Roman" w:hAnsi="Times New Roman" w:cs="Times New Roman"/>
          <w:b/>
          <w:bCs/>
          <w:szCs w:val="32"/>
        </w:rPr>
        <w:t>a</w:t>
      </w:r>
      <w:r w:rsidR="0053577B">
        <w:rPr>
          <w:rFonts w:ascii="Times New Roman" w:hAnsi="Times New Roman" w:cs="Times New Roman"/>
          <w:b/>
          <w:bCs/>
          <w:szCs w:val="32"/>
        </w:rPr>
        <w:t xml:space="preserve"> dell’immagine </w:t>
      </w:r>
    </w:p>
    <w:p w:rsidR="00DE2382" w:rsidRDefault="0053577B" w:rsidP="0053577B">
      <w:pPr>
        <w:jc w:val="left"/>
        <w:outlineLvl w:val="1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Questa modalità è disattivata per default, per attivarla scannerizzare il codice a barre.</w:t>
      </w:r>
    </w:p>
    <w:p w:rsidR="00DE2382" w:rsidRDefault="0019685A" w:rsidP="00BE2E24">
      <w:pPr>
        <w:jc w:val="left"/>
        <w:outlineLvl w:val="1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noProof/>
          <w:szCs w:val="32"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45" name="图片 2" descr="C:\Users\DCC\Documents\Tencent Files\1078774666\Image\C2C\)[CWWJCI[(MR]4$16IR{7]C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jc w:val="lef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szCs w:val="32"/>
        </w:rPr>
        <w:t xml:space="preserve">         </w:t>
      </w:r>
      <w:r>
        <w:rPr>
          <w:rFonts w:ascii="Times New Roman" w:hAnsi="Times New Roman" w:cs="Times New Roman" w:hint="eastAsia"/>
          <w:sz w:val="18"/>
          <w:szCs w:val="18"/>
        </w:rPr>
        <w:t>On</w:t>
      </w:r>
    </w:p>
    <w:p w:rsidR="00DE2382" w:rsidRDefault="0019685A" w:rsidP="00BE2E24">
      <w:pPr>
        <w:jc w:val="right"/>
        <w:outlineLvl w:val="1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noProof/>
          <w:szCs w:val="32"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46" name="图片 3" descr="C:\Users\DCC\Documents\Tencent Files\1078774666\Image\C2C\HM6Z%I0N{U%@WTSO(@KACY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BE2E24" w:rsidP="00BE2E24">
      <w:pPr>
        <w:ind w:right="720"/>
        <w:jc w:val="center"/>
        <w:outlineLvl w:val="1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19685A">
        <w:rPr>
          <w:rFonts w:ascii="Times New Roman" w:hAnsi="Times New Roman" w:cs="Times New Roman" w:hint="eastAsia"/>
          <w:sz w:val="18"/>
          <w:szCs w:val="18"/>
        </w:rPr>
        <w:t>Off</w:t>
      </w:r>
    </w:p>
    <w:p w:rsidR="00DE2382" w:rsidRDefault="0019685A" w:rsidP="00BE2E24">
      <w:pPr>
        <w:jc w:val="left"/>
        <w:outlineLvl w:val="1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6</w:t>
      </w:r>
      <w:r w:rsidR="006C2DC6">
        <w:rPr>
          <w:rFonts w:ascii="Times New Roman" w:hAnsi="Times New Roman" w:cs="Times New Roman"/>
          <w:b/>
          <w:bCs/>
          <w:sz w:val="24"/>
          <w:szCs w:val="32"/>
        </w:rPr>
        <w:t xml:space="preserve"> - </w:t>
      </w:r>
      <w:r w:rsidR="0053577B">
        <w:rPr>
          <w:rFonts w:ascii="Times New Roman" w:hAnsi="Times New Roman" w:cs="Times New Roman"/>
          <w:b/>
          <w:sz w:val="24"/>
        </w:rPr>
        <w:t>Risoluzione dei problemi</w:t>
      </w:r>
    </w:p>
    <w:p w:rsidR="00DE2382" w:rsidRDefault="0019685A" w:rsidP="00BE2E24">
      <w:pPr>
        <w:jc w:val="left"/>
        <w:outlineLvl w:val="1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6</w:t>
      </w:r>
      <w:r>
        <w:rPr>
          <w:rFonts w:ascii="Times New Roman" w:hAnsi="Times New Roman" w:cs="Times New Roman"/>
          <w:b/>
          <w:bCs/>
          <w:szCs w:val="32"/>
        </w:rPr>
        <w:t>.1</w:t>
      </w:r>
      <w:r>
        <w:rPr>
          <w:rFonts w:ascii="Times New Roman" w:hAnsi="Times New Roman" w:cs="Times New Roman"/>
          <w:b/>
        </w:rPr>
        <w:t xml:space="preserve"> </w:t>
      </w:r>
      <w:r w:rsidR="0053577B">
        <w:rPr>
          <w:rFonts w:ascii="Times New Roman" w:hAnsi="Times New Roman" w:cs="Times New Roman"/>
          <w:b/>
        </w:rPr>
        <w:t>Mancanza di corrente</w:t>
      </w:r>
    </w:p>
    <w:p w:rsidR="00DE2382" w:rsidRDefault="0053577B" w:rsidP="0053577B">
      <w:pPr>
        <w:jc w:val="left"/>
        <w:rPr>
          <w:rFonts w:ascii="Times New Roman" w:hAnsi="Times New Roman" w:cs="Times New Roman"/>
          <w:bCs/>
          <w:spacing w:val="-4"/>
          <w:sz w:val="18"/>
          <w:szCs w:val="18"/>
        </w:rPr>
      </w:pPr>
      <w:r>
        <w:rPr>
          <w:rFonts w:ascii="Times New Roman" w:hAnsi="Times New Roman" w:cs="Times New Roman"/>
          <w:bCs/>
          <w:spacing w:val="-4"/>
          <w:sz w:val="18"/>
          <w:szCs w:val="18"/>
        </w:rPr>
        <w:t xml:space="preserve">Per prima cosa controllare se l’apparecchio è connesso alla rete elettrica. </w:t>
      </w:r>
      <w:r w:rsidR="0019685A">
        <w:rPr>
          <w:rFonts w:ascii="Times New Roman" w:hAnsi="Times New Roman" w:cs="Times New Roman"/>
          <w:bCs/>
          <w:spacing w:val="-4"/>
          <w:sz w:val="18"/>
          <w:szCs w:val="18"/>
        </w:rPr>
        <w:t>Second</w:t>
      </w:r>
      <w:r>
        <w:rPr>
          <w:rFonts w:ascii="Times New Roman" w:hAnsi="Times New Roman" w:cs="Times New Roman"/>
          <w:bCs/>
          <w:spacing w:val="-4"/>
          <w:sz w:val="18"/>
          <w:szCs w:val="18"/>
        </w:rPr>
        <w:t>o, controllare se il cavo USB è connesso correttamente.</w:t>
      </w:r>
    </w:p>
    <w:p w:rsidR="00DE2382" w:rsidRDefault="0019685A" w:rsidP="00BE2E24">
      <w:pPr>
        <w:jc w:val="left"/>
        <w:outlineLvl w:val="2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 xml:space="preserve">6.2 </w:t>
      </w:r>
      <w:r w:rsidR="0053577B">
        <w:rPr>
          <w:rFonts w:ascii="Times New Roman" w:hAnsi="Times New Roman" w:cs="Times New Roman"/>
          <w:b/>
          <w:bCs/>
          <w:szCs w:val="32"/>
        </w:rPr>
        <w:t>Dopo aver scannerizzato</w:t>
      </w:r>
      <w:r>
        <w:rPr>
          <w:rFonts w:ascii="Times New Roman" w:hAnsi="Times New Roman" w:cs="Times New Roman"/>
          <w:b/>
          <w:bCs/>
          <w:szCs w:val="32"/>
        </w:rPr>
        <w:t xml:space="preserve">, </w:t>
      </w:r>
      <w:r w:rsidR="0053577B">
        <w:rPr>
          <w:rFonts w:ascii="Times New Roman" w:hAnsi="Times New Roman" w:cs="Times New Roman"/>
          <w:b/>
          <w:bCs/>
          <w:szCs w:val="32"/>
        </w:rPr>
        <w:t>niente luce e niente scannerizzazione</w:t>
      </w:r>
    </w:p>
    <w:p w:rsidR="0053577B" w:rsidRDefault="0053577B" w:rsidP="0053577B">
      <w:pPr>
        <w:jc w:val="left"/>
        <w:outlineLvl w:val="2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lastRenderedPageBreak/>
        <w:t>Controllare se la connessione dell’apparecchio è stabile ( la luce blu stabilmente accesa)</w:t>
      </w:r>
    </w:p>
    <w:p w:rsidR="00F97DDA" w:rsidRDefault="00F97DDA" w:rsidP="0053577B">
      <w:pPr>
        <w:jc w:val="left"/>
        <w:outlineLvl w:val="2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Controllare se il codice a barre </w:t>
      </w:r>
      <w:r w:rsidR="0019685A">
        <w:rPr>
          <w:rFonts w:ascii="Times New Roman" w:hAnsi="Times New Roman" w:cs="Times New Roman"/>
          <w:b/>
          <w:color w:val="000000"/>
          <w:spacing w:val="-4"/>
          <w:sz w:val="18"/>
          <w:szCs w:val="18"/>
        </w:rPr>
        <w:t>USB COM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è stato scannerizzato per sbaglio (niente trasmissione).</w:t>
      </w:r>
    </w:p>
    <w:p w:rsidR="00DE2382" w:rsidRDefault="00F97DDA" w:rsidP="0053577B">
      <w:pPr>
        <w:jc w:val="left"/>
        <w:outlineLvl w:val="2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Nel caso sia st</w:t>
      </w:r>
      <w:r w:rsidR="006C2DC6">
        <w:rPr>
          <w:rFonts w:ascii="Times New Roman" w:hAnsi="Times New Roman" w:cs="Times New Roman"/>
          <w:color w:val="000000"/>
          <w:spacing w:val="-4"/>
          <w:sz w:val="18"/>
          <w:szCs w:val="18"/>
        </w:rPr>
        <w:t>ato scannerizzato per sbaglio, s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pegnere e riaccendere l’apparecchio e scannerizzare il codice a barre</w:t>
      </w:r>
      <w:r w:rsidR="006C2DC6">
        <w:rPr>
          <w:rFonts w:ascii="Times New Roman" w:hAnsi="Times New Roman" w:cs="Times New Roman"/>
          <w:color w:val="000000"/>
          <w:spacing w:val="-4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 </w:t>
      </w:r>
      <w:r w:rsidR="0019685A">
        <w:rPr>
          <w:rFonts w:ascii="Times New Roman" w:hAnsi="Times New Roman" w:cs="Times New Roman"/>
          <w:b/>
          <w:color w:val="000000"/>
          <w:spacing w:val="-4"/>
          <w:sz w:val="18"/>
          <w:szCs w:val="18"/>
        </w:rPr>
        <w:t>USB Keyboard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.</w:t>
      </w:r>
    </w:p>
    <w:p w:rsidR="00DE2382" w:rsidRDefault="0019685A" w:rsidP="00BE2E24">
      <w:pPr>
        <w:jc w:val="left"/>
        <w:outlineLvl w:val="2"/>
        <w:rPr>
          <w:rFonts w:ascii="Times New Roman" w:hAnsi="Times New Roman" w:cs="Times New Roman"/>
          <w:b/>
          <w:bCs/>
          <w:color w:val="000000"/>
          <w:szCs w:val="32"/>
        </w:rPr>
      </w:pPr>
      <w:r>
        <w:rPr>
          <w:rFonts w:ascii="Times New Roman" w:hAnsi="Times New Roman" w:cs="Times New Roman"/>
          <w:b/>
          <w:bCs/>
          <w:color w:val="000000"/>
          <w:szCs w:val="32"/>
        </w:rPr>
        <w:t>6.3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F97DDA">
        <w:rPr>
          <w:rFonts w:ascii="Times New Roman" w:hAnsi="Times New Roman" w:cs="Times New Roman"/>
          <w:b/>
          <w:color w:val="000000"/>
        </w:rPr>
        <w:t>Errore di trasmissione</w:t>
      </w:r>
    </w:p>
    <w:p w:rsidR="00DE2382" w:rsidRDefault="006C2DC6" w:rsidP="00F97DDA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- 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S1 </w:t>
      </w:r>
      <w:r w:rsidR="00F97DDA">
        <w:rPr>
          <w:rFonts w:ascii="Times New Roman" w:hAnsi="Times New Roman" w:cs="Times New Roman"/>
          <w:color w:val="000000"/>
          <w:spacing w:val="-4"/>
          <w:sz w:val="18"/>
          <w:szCs w:val="18"/>
        </w:rPr>
        <w:t>Controllare la connessione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: </w:t>
      </w:r>
      <w:r w:rsidR="00F97DDA">
        <w:rPr>
          <w:rFonts w:ascii="Times New Roman" w:hAnsi="Times New Roman" w:cs="Times New Roman"/>
          <w:color w:val="000000"/>
          <w:spacing w:val="-4"/>
          <w:sz w:val="18"/>
          <w:szCs w:val="18"/>
        </w:rPr>
        <w:t>assicurarsi che la connessione tra lo scanner e il terminale sia corretta. Nel caso sia corretta, si dovrebbe sentire il rumore di accensione.</w:t>
      </w:r>
    </w:p>
    <w:p w:rsidR="00DA3F7E" w:rsidRDefault="006C2DC6" w:rsidP="00F97DDA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- 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S2 </w:t>
      </w:r>
      <w:r w:rsidR="00DA3F7E">
        <w:rPr>
          <w:rFonts w:ascii="Times New Roman" w:hAnsi="Times New Roman" w:cs="Times New Roman"/>
          <w:color w:val="000000"/>
          <w:spacing w:val="-4"/>
          <w:sz w:val="18"/>
          <w:szCs w:val="18"/>
        </w:rPr>
        <w:t>Controllare la trasmissione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: </w:t>
      </w:r>
      <w:r w:rsidR="00DA3F7E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scannerizzare </w:t>
      </w:r>
      <w:r w:rsidR="006C03E4">
        <w:rPr>
          <w:rFonts w:ascii="Times New Roman" w:hAnsi="Times New Roman" w:cs="Times New Roman"/>
          <w:color w:val="000000"/>
          <w:spacing w:val="-4"/>
          <w:sz w:val="18"/>
          <w:szCs w:val="18"/>
        </w:rPr>
        <w:t>il</w:t>
      </w:r>
      <w:r w:rsidR="00DA3F7E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codice a barre </w:t>
      </w:r>
      <w:r w:rsidR="006C03E4">
        <w:rPr>
          <w:rFonts w:ascii="Times New Roman" w:hAnsi="Times New Roman" w:cs="Times New Roman"/>
          <w:color w:val="000000"/>
          <w:spacing w:val="-4"/>
          <w:sz w:val="18"/>
          <w:szCs w:val="18"/>
        </w:rPr>
        <w:t>qua sotto</w:t>
      </w:r>
      <w:r w:rsidR="00DA3F7E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. Se viene trasmesso, andare a S3. Se non viene trasmesso ma c’è </w:t>
      </w:r>
      <w:r w:rsidR="006C03E4">
        <w:rPr>
          <w:rFonts w:ascii="Times New Roman" w:hAnsi="Times New Roman" w:cs="Times New Roman"/>
          <w:color w:val="000000"/>
          <w:spacing w:val="-4"/>
          <w:sz w:val="18"/>
          <w:szCs w:val="18"/>
        </w:rPr>
        <w:t>il rumore di decodificazione, an</w:t>
      </w:r>
      <w:r w:rsidR="00DA3F7E">
        <w:rPr>
          <w:rFonts w:ascii="Times New Roman" w:hAnsi="Times New Roman" w:cs="Times New Roman"/>
          <w:color w:val="000000"/>
          <w:spacing w:val="-4"/>
          <w:sz w:val="18"/>
          <w:szCs w:val="18"/>
        </w:rPr>
        <w:t>dare a S4.</w:t>
      </w:r>
    </w:p>
    <w:p w:rsidR="00DA3F7E" w:rsidRDefault="00DA3F7E" w:rsidP="00F97DDA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Se il codice non viene trasmesso e non c’è il rumore di decodificazione contattare il support</w:t>
      </w:r>
      <w:r w:rsidR="006C03E4">
        <w:rPr>
          <w:rFonts w:ascii="Times New Roman" w:hAnsi="Times New Roman" w:cs="Times New Roman"/>
          <w:color w:val="000000"/>
          <w:spacing w:val="-4"/>
          <w:sz w:val="18"/>
          <w:szCs w:val="18"/>
        </w:rPr>
        <w:t>o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tecnico.</w:t>
      </w:r>
    </w:p>
    <w:p w:rsidR="00DE2382" w:rsidRDefault="006C2DC6" w:rsidP="00DA3F7E">
      <w:pPr>
        <w:jc w:val="left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 xml:space="preserve">- </w:t>
      </w:r>
      <w:r w:rsidR="0019685A">
        <w:rPr>
          <w:rFonts w:ascii="Times New Roman" w:hAnsi="Times New Roman" w:cs="Times New Roman"/>
          <w:spacing w:val="-4"/>
          <w:sz w:val="18"/>
          <w:szCs w:val="18"/>
        </w:rPr>
        <w:t xml:space="preserve">S3 </w:t>
      </w:r>
      <w:r w:rsidR="006C03E4">
        <w:rPr>
          <w:rFonts w:ascii="Times New Roman" w:hAnsi="Times New Roman" w:cs="Times New Roman"/>
          <w:spacing w:val="-4"/>
          <w:sz w:val="18"/>
          <w:szCs w:val="18"/>
        </w:rPr>
        <w:t>Controllo del codice a barre</w:t>
      </w:r>
      <w:r w:rsidR="0019685A">
        <w:rPr>
          <w:rFonts w:ascii="Times New Roman" w:hAnsi="Times New Roman" w:cs="Times New Roman"/>
          <w:spacing w:val="-4"/>
          <w:sz w:val="18"/>
          <w:szCs w:val="18"/>
        </w:rPr>
        <w:t xml:space="preserve">: </w:t>
      </w:r>
      <w:r w:rsidR="006C03E4">
        <w:rPr>
          <w:rFonts w:ascii="Times New Roman" w:hAnsi="Times New Roman" w:cs="Times New Roman"/>
          <w:spacing w:val="-4"/>
          <w:sz w:val="18"/>
          <w:szCs w:val="18"/>
        </w:rPr>
        <w:t>riscannerizzare di nuovo il codice a barre senza il defacement. Se trasmesso, il problema è il defacement. Altrimenti contattare il support tecnico.</w:t>
      </w:r>
    </w:p>
    <w:p w:rsidR="006C03E4" w:rsidRDefault="006C2DC6" w:rsidP="006C03E4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- 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S4 </w:t>
      </w:r>
      <w:r w:rsidR="006C03E4">
        <w:rPr>
          <w:rStyle w:val="shorttext"/>
          <w:rFonts w:ascii="Times New Roman" w:hAnsi="Times New Roman" w:cs="Times New Roman"/>
          <w:color w:val="000000"/>
          <w:spacing w:val="-4"/>
          <w:sz w:val="18"/>
          <w:szCs w:val="18"/>
        </w:rPr>
        <w:t>Controllare il software di trasferimento</w:t>
      </w:r>
      <w:r w:rsidR="0019685A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: </w:t>
      </w:r>
      <w:r w:rsidR="006C03E4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aprire il file di testo e l’applicazione della porta seriale di trasmissione. </w:t>
      </w:r>
    </w:p>
    <w:p w:rsidR="006C03E4" w:rsidRDefault="006C03E4" w:rsidP="006C03E4">
      <w:pPr>
        <w:jc w:val="left"/>
        <w:rPr>
          <w:rFonts w:ascii="Times New Roman" w:hAnsi="Times New Roman" w:cs="Times New Roman"/>
          <w:color w:val="000000"/>
          <w:spacing w:val="-4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>Se in una di queste applicazioni c’è un output, fare</w:t>
      </w:r>
      <w:r w:rsidR="006C2DC6"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 riferimento alla sezione 3.1 Connessione USB </w:t>
      </w:r>
      <w:r>
        <w:rPr>
          <w:rFonts w:ascii="Times New Roman" w:hAnsi="Times New Roman" w:cs="Times New Roman"/>
          <w:color w:val="000000"/>
          <w:spacing w:val="-4"/>
          <w:sz w:val="18"/>
          <w:szCs w:val="18"/>
        </w:rPr>
        <w:t xml:space="preserve">di questo manuale per la configurazione di quanto serve. Nel caso </w:t>
      </w:r>
      <w:r w:rsidR="00663D0D">
        <w:rPr>
          <w:rFonts w:ascii="Times New Roman" w:hAnsi="Times New Roman" w:cs="Times New Roman"/>
          <w:color w:val="000000"/>
          <w:spacing w:val="-4"/>
          <w:sz w:val="18"/>
          <w:szCs w:val="18"/>
        </w:rPr>
        <w:t>non funzioni, contattare il centro di assistenza.</w:t>
      </w:r>
    </w:p>
    <w:p w:rsidR="00DE2382" w:rsidRDefault="0019685A" w:rsidP="00BE2E2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>
            <wp:extent cx="1296000" cy="431597"/>
            <wp:effectExtent l="19050" t="0" r="0" b="0"/>
            <wp:docPr id="104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296000" cy="431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2" w:rsidRDefault="0019685A" w:rsidP="00BE2E24">
      <w:pPr>
        <w:ind w:firstLineChars="1150" w:firstLine="207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12345</w:t>
      </w:r>
    </w:p>
    <w:p w:rsidR="00DE2382" w:rsidRDefault="0019685A" w:rsidP="00BE2E24">
      <w:pPr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7</w:t>
      </w:r>
      <w:r w:rsidR="006C2DC6">
        <w:rPr>
          <w:rFonts w:ascii="Times New Roman" w:hAnsi="Times New Roman" w:cs="Times New Roman"/>
          <w:b/>
          <w:bCs/>
          <w:sz w:val="24"/>
          <w:szCs w:val="32"/>
        </w:rPr>
        <w:t xml:space="preserve"> - </w:t>
      </w:r>
      <w:bookmarkStart w:id="0" w:name="_GoBack"/>
      <w:bookmarkEnd w:id="0"/>
      <w:r w:rsidR="00663D0D">
        <w:rPr>
          <w:rFonts w:ascii="Times New Roman" w:hAnsi="Times New Roman" w:cs="Times New Roman"/>
          <w:b/>
          <w:sz w:val="24"/>
          <w:szCs w:val="32"/>
        </w:rPr>
        <w:t>Supporto tecnico</w:t>
      </w:r>
    </w:p>
    <w:p w:rsidR="004221BD" w:rsidRDefault="00663D0D" w:rsidP="00663D0D">
      <w:pPr>
        <w:jc w:val="left"/>
        <w:rPr>
          <w:rFonts w:ascii="Times New Roman" w:hAnsi="Times New Roman" w:cs="Times New Roman"/>
          <w:spacing w:val="-4"/>
          <w:sz w:val="18"/>
          <w:szCs w:val="18"/>
        </w:rPr>
      </w:pPr>
      <w:r>
        <w:rPr>
          <w:rFonts w:ascii="Times New Roman" w:hAnsi="Times New Roman" w:cs="Times New Roman"/>
          <w:spacing w:val="-4"/>
          <w:sz w:val="18"/>
          <w:szCs w:val="18"/>
        </w:rPr>
        <w:t>Nel caso non si riesca a risolvere il problema contattare il venditore</w:t>
      </w:r>
    </w:p>
    <w:p w:rsidR="004221BD" w:rsidRDefault="004221BD" w:rsidP="00BE2E24">
      <w:pPr>
        <w:ind w:firstLineChars="200" w:firstLine="344"/>
        <w:jc w:val="left"/>
        <w:rPr>
          <w:rFonts w:ascii="Times New Roman" w:hAnsi="Times New Roman" w:cs="Times New Roman"/>
          <w:spacing w:val="-4"/>
          <w:sz w:val="18"/>
          <w:szCs w:val="18"/>
        </w:rPr>
      </w:pPr>
    </w:p>
    <w:p w:rsidR="00EF41E8" w:rsidRPr="00D20BC2" w:rsidRDefault="00EF41E8" w:rsidP="00BE2E24">
      <w:pPr>
        <w:spacing w:line="0" w:lineRule="atLeast"/>
        <w:jc w:val="left"/>
        <w:rPr>
          <w:b/>
          <w:color w:val="4BACC6" w:themeColor="accent5"/>
          <w:sz w:val="36"/>
          <w:szCs w:val="36"/>
        </w:rPr>
      </w:pPr>
      <w:r w:rsidRPr="00D20BC2">
        <w:rPr>
          <w:b/>
          <w:color w:val="4BACC6" w:themeColor="accent5"/>
          <w:sz w:val="36"/>
          <w:szCs w:val="36"/>
        </w:rPr>
        <w:t>Scanner</w:t>
      </w:r>
      <w:r w:rsidR="00663D0D">
        <w:rPr>
          <w:b/>
          <w:color w:val="4BACC6" w:themeColor="accent5"/>
          <w:sz w:val="36"/>
          <w:szCs w:val="36"/>
        </w:rPr>
        <w:t xml:space="preserve"> codici a barre</w:t>
      </w:r>
    </w:p>
    <w:p w:rsidR="00EF41E8" w:rsidRDefault="00EF41E8" w:rsidP="00BE2E24">
      <w:pPr>
        <w:jc w:val="left"/>
        <w:rPr>
          <w:b/>
          <w:color w:val="4BACC6" w:themeColor="accent5"/>
          <w:sz w:val="44"/>
          <w:szCs w:val="44"/>
        </w:rPr>
      </w:pPr>
    </w:p>
    <w:p w:rsidR="00EF41E8" w:rsidRDefault="00FD4DD7" w:rsidP="00BE2E24">
      <w:pPr>
        <w:jc w:val="left"/>
        <w:rPr>
          <w:b/>
          <w:color w:val="4BACC6" w:themeColor="accent5"/>
          <w:sz w:val="44"/>
          <w:szCs w:val="44"/>
        </w:rPr>
      </w:pPr>
      <w:r>
        <w:rPr>
          <w:noProof/>
        </w:rPr>
        <w:pict>
          <v:rect id="矩形 1" o:spid="_x0000_s1027" style="position:absolute;margin-left:0;margin-top:29.6pt;width:273.5pt;height:36.75pt;z-index:251661312;visibility:visibl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" fillcolor="#548dd4 [1951]" stroked="f" strokeweight="2pt">
            <v:textbox style="mso-next-textbox:#矩形 1">
              <w:txbxContent>
                <w:p w:rsidR="00EF41E8" w:rsidRPr="00663D0D" w:rsidRDefault="00663D0D" w:rsidP="00EF41E8">
                  <w:pPr>
                    <w:ind w:firstLineChars="100" w:firstLine="321"/>
                    <w:rPr>
                      <w:b/>
                      <w:color w:val="FFFFFF" w:themeColor="background1"/>
                      <w:sz w:val="32"/>
                      <w:szCs w:val="32"/>
                      <w:shd w:val="clear" w:color="auto" w:fill="E5DFEC" w:themeFill="accent4" w:themeFillTint="33"/>
                      <w:lang w:val="it-IT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  <w:lang w:val="it-IT"/>
                    </w:rPr>
                    <w:t>Guida rapida scanner codici a barre</w:t>
                  </w:r>
                </w:p>
              </w:txbxContent>
            </v:textbox>
            <w10:wrap anchorx="page"/>
          </v:rect>
        </w:pict>
      </w:r>
    </w:p>
    <w:p w:rsidR="00EF41E8" w:rsidRDefault="00EF41E8" w:rsidP="00BE2E24">
      <w:pPr>
        <w:jc w:val="left"/>
        <w:rPr>
          <w:b/>
          <w:color w:val="4BACC6" w:themeColor="accent5"/>
          <w:sz w:val="44"/>
          <w:szCs w:val="44"/>
        </w:rPr>
      </w:pPr>
    </w:p>
    <w:p w:rsidR="00EF41E8" w:rsidRDefault="00454861" w:rsidP="00BE2E24">
      <w:pPr>
        <w:ind w:firstLineChars="50" w:firstLine="221"/>
        <w:jc w:val="left"/>
        <w:rPr>
          <w:b/>
          <w:color w:val="4BACC6" w:themeColor="accent5"/>
          <w:sz w:val="44"/>
          <w:szCs w:val="44"/>
        </w:rPr>
      </w:pPr>
      <w:r>
        <w:rPr>
          <w:b/>
          <w:noProof/>
          <w:color w:val="4BACC6" w:themeColor="accent5"/>
          <w:sz w:val="44"/>
          <w:szCs w:val="44"/>
          <w:lang w:val="it-IT" w:eastAsia="it-IT"/>
        </w:rPr>
        <w:drawing>
          <wp:inline distT="0" distB="0" distL="0" distR="0">
            <wp:extent cx="1876425" cy="303202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648" cy="303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861" w:rsidRDefault="00454861" w:rsidP="00BE2E24">
      <w:pPr>
        <w:ind w:firstLineChars="50" w:firstLine="221"/>
        <w:jc w:val="left"/>
        <w:rPr>
          <w:b/>
          <w:color w:val="4BACC6" w:themeColor="accent5"/>
          <w:sz w:val="44"/>
          <w:szCs w:val="44"/>
        </w:rPr>
      </w:pPr>
    </w:p>
    <w:p w:rsidR="00454861" w:rsidRDefault="00454861" w:rsidP="00BE2E24">
      <w:pPr>
        <w:ind w:firstLineChars="50" w:firstLine="221"/>
        <w:jc w:val="left"/>
        <w:rPr>
          <w:b/>
          <w:color w:val="4BACC6" w:themeColor="accent5"/>
          <w:sz w:val="44"/>
          <w:szCs w:val="44"/>
        </w:rPr>
      </w:pPr>
    </w:p>
    <w:sectPr w:rsidR="00454861" w:rsidSect="004221BD">
      <w:pgSz w:w="20866" w:h="10206" w:orient="landscape" w:code="8"/>
      <w:pgMar w:top="709" w:right="964" w:bottom="709" w:left="851" w:header="851" w:footer="992" w:gutter="0"/>
      <w:cols w:num="4" w:sep="1" w:space="63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DD7" w:rsidRDefault="00FD4DD7" w:rsidP="00951238">
      <w:r>
        <w:separator/>
      </w:r>
    </w:p>
  </w:endnote>
  <w:endnote w:type="continuationSeparator" w:id="0">
    <w:p w:rsidR="00FD4DD7" w:rsidRDefault="00FD4DD7" w:rsidP="009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DD7" w:rsidRDefault="00FD4DD7" w:rsidP="00951238">
      <w:r>
        <w:separator/>
      </w:r>
    </w:p>
  </w:footnote>
  <w:footnote w:type="continuationSeparator" w:id="0">
    <w:p w:rsidR="00FD4DD7" w:rsidRDefault="00FD4DD7" w:rsidP="0095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24C165C"/>
    <w:lvl w:ilvl="0" w:tplc="A89A8892">
      <w:start w:val="4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7C6236AE"/>
    <w:lvl w:ilvl="0" w:tplc="7CFC42EA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BE0E23"/>
    <w:multiLevelType w:val="hybridMultilevel"/>
    <w:tmpl w:val="AC9A0A7A"/>
    <w:lvl w:ilvl="0" w:tplc="4A4CA8F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2382"/>
    <w:rsid w:val="0019685A"/>
    <w:rsid w:val="00391253"/>
    <w:rsid w:val="003A3BE7"/>
    <w:rsid w:val="003D581D"/>
    <w:rsid w:val="004221BD"/>
    <w:rsid w:val="00454861"/>
    <w:rsid w:val="004B1D09"/>
    <w:rsid w:val="0053577B"/>
    <w:rsid w:val="00660CF2"/>
    <w:rsid w:val="00663D0D"/>
    <w:rsid w:val="006C03E4"/>
    <w:rsid w:val="006C2DC6"/>
    <w:rsid w:val="00951238"/>
    <w:rsid w:val="00BE2E24"/>
    <w:rsid w:val="00C50A87"/>
    <w:rsid w:val="00DA3F7E"/>
    <w:rsid w:val="00DE2382"/>
    <w:rsid w:val="00EF41E8"/>
    <w:rsid w:val="00F97DDA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DF0C92-3DC0-4598-80C6-31335997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Lines="50" w:line="400" w:lineRule="exact"/>
      <w:outlineLvl w:val="0"/>
    </w:pPr>
    <w:rPr>
      <w:rFonts w:ascii="Arial" w:eastAsia="STKaiti" w:hAnsi="Arial"/>
      <w:b/>
      <w:bCs/>
      <w:kern w:val="44"/>
      <w:sz w:val="2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line="400" w:lineRule="exact"/>
      <w:outlineLvl w:val="1"/>
    </w:pPr>
    <w:rPr>
      <w:rFonts w:ascii="Arial" w:eastAsia="STKaiti" w:hAnsi="Arial"/>
      <w:b/>
      <w:bCs/>
      <w:szCs w:val="3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outlineLvl w:val="2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Pr>
      <w:kern w:val="0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Pr>
      <w:kern w:val="0"/>
      <w:sz w:val="22"/>
    </w:rPr>
  </w:style>
  <w:style w:type="paragraph" w:styleId="Testofumetto">
    <w:name w:val="Balloon Text"/>
    <w:basedOn w:val="Normale"/>
    <w:link w:val="TestofumettoCarattere"/>
    <w:uiPriority w:val="99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STKaiti" w:hAnsi="Arial" w:cs="SimSun"/>
      <w:b/>
      <w:bCs/>
      <w:kern w:val="44"/>
      <w:sz w:val="2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STKaiti" w:hAnsi="Arial" w:cs="SimSun"/>
      <w:b/>
      <w:bCs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b/>
      <w:bCs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ind w:firstLineChars="200" w:firstLine="420"/>
    </w:pPr>
  </w:style>
  <w:style w:type="character" w:customStyle="1" w:styleId="shorttext">
    <w:name w:val="short_text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Barcode Scanner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E6EC90-DABF-4B34-AEFA-27330DFB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条码扫描器快速设置手册</vt:lpstr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条码扫描器快速设置手册</dc:title>
  <dc:creator>danielhu</dc:creator>
  <cp:lastModifiedBy>Windows User</cp:lastModifiedBy>
  <cp:revision>14</cp:revision>
  <cp:lastPrinted>2019-01-03T09:06:00Z</cp:lastPrinted>
  <dcterms:created xsi:type="dcterms:W3CDTF">2020-03-12T01:09:00Z</dcterms:created>
  <dcterms:modified xsi:type="dcterms:W3CDTF">2020-03-16T07:51:00Z</dcterms:modified>
</cp:coreProperties>
</file>